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19050" distR="0">
            <wp:extent cx="688975" cy="56642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FUNDAÇÃO UNIVERSIDADE FEDERAL DE RONDÔNIA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PRÓ-REITORIA DE PÓS-GRADUAÇÃO E PESQUISA – PROPESQ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PROGRAMA INSTITUCIONAL DE BOLSAS E TRABALHO VOLUNTÁRIO DE INICIAÇÃO CIENTÍFICA – PIBIC/UNIR/CNPq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COMUNICADO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lineRule="auto" w:line="36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Fundação Universidade Federal de Rondônia, por meio da Pró-Reitoria de Pós-Graduação e Pesquisa, comunica à comunidade acadêmica e científica que o </w:t>
      </w:r>
      <w:r>
        <w:rPr>
          <w:b/>
          <w:sz w:val="23"/>
          <w:szCs w:val="23"/>
        </w:rPr>
        <w:t>Sistema InfoPIBIC estará aberto até às 23h59min do dia 15 de junho de 2017 para inscrições</w:t>
      </w:r>
      <w:r>
        <w:rPr>
          <w:sz w:val="23"/>
          <w:szCs w:val="23"/>
        </w:rPr>
        <w:t>.</w:t>
      </w:r>
    </w:p>
    <w:p>
      <w:pPr>
        <w:pStyle w:val="Normal"/>
        <w:spacing w:lineRule="auto" w:line="360"/>
        <w:ind w:firstLine="708"/>
        <w:jc w:val="both"/>
        <w:rPr>
          <w:b/>
          <w:b/>
          <w:color w:val="000000"/>
          <w:sz w:val="23"/>
          <w:szCs w:val="23"/>
        </w:rPr>
      </w:pPr>
      <w:r>
        <w:rPr>
          <w:sz w:val="23"/>
          <w:szCs w:val="23"/>
        </w:rPr>
        <w:t>Para</w:t>
      </w:r>
      <w:r>
        <w:rPr>
          <w:color w:val="000000"/>
          <w:sz w:val="23"/>
          <w:szCs w:val="23"/>
        </w:rPr>
        <w:t xml:space="preserve"> auxiliar os candidatos, a Coordenadoria do PIBIC disponibilizará atendimento presencial, pelo e-mail </w:t>
      </w:r>
      <w:r>
        <w:rPr>
          <w:b/>
          <w:color w:val="000000"/>
          <w:sz w:val="23"/>
          <w:szCs w:val="23"/>
        </w:rPr>
        <w:t>pibic@unir.br</w:t>
      </w:r>
      <w:r>
        <w:rPr>
          <w:color w:val="000000"/>
          <w:sz w:val="23"/>
          <w:szCs w:val="23"/>
        </w:rPr>
        <w:t xml:space="preserve"> e por meio do telefone </w:t>
      </w:r>
      <w:r>
        <w:rPr>
          <w:b/>
          <w:color w:val="000000"/>
          <w:sz w:val="23"/>
          <w:szCs w:val="23"/>
        </w:rPr>
        <w:t>2182-2171</w:t>
      </w:r>
      <w:r>
        <w:rPr>
          <w:color w:val="000000"/>
          <w:sz w:val="23"/>
          <w:szCs w:val="23"/>
        </w:rPr>
        <w:t xml:space="preserve">, ao passo que a DTI prestará atendimento presencial e pelo telefone </w:t>
      </w:r>
      <w:r>
        <w:rPr>
          <w:b/>
          <w:color w:val="000000"/>
          <w:sz w:val="23"/>
          <w:szCs w:val="23"/>
        </w:rPr>
        <w:t>2182-2176 (Téc. Giovane). Ressaltamos que todas as formas de atendimento ocorrerão apenas em horário comercial, das 8 às 12 horas e das 14 às 18 horas.</w:t>
      </w:r>
    </w:p>
    <w:p>
      <w:pPr>
        <w:pStyle w:val="Normal"/>
        <w:spacing w:lineRule="auto" w:line="36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fim, enfatizamos que as inscrições deverão ser efetuados pelo candidato a orientador, exclusivamente pelo Sistema InfoPIBIC, </w:t>
      </w:r>
      <w:r>
        <w:rPr>
          <w:b/>
          <w:sz w:val="23"/>
          <w:szCs w:val="23"/>
        </w:rPr>
        <w:t>impreterivelmente até as 23h59min (vinte e três horas e cinquenta e nove minutos) do dia 15 de junho/2017, horário de Porto Velho, sem tolerância</w:t>
      </w:r>
      <w:r>
        <w:rPr>
          <w:sz w:val="23"/>
          <w:szCs w:val="23"/>
        </w:rPr>
        <w:t>, considerando a necessidade de cumprimento do Calendário Anual do PIBIC-2017/2018. Portanto, recomendamos a execução do procedimento com antecedência, uma vez que a PROPESQ não se responsabilizará por inscrições ou adequações cadastrais não realizadas em decorrência de eventuais problemas técnicos e/ou congestionamento no Sistema.</w:t>
      </w:r>
    </w:p>
    <w:p>
      <w:pPr>
        <w:pStyle w:val="Normal"/>
        <w:spacing w:lineRule="auto" w:line="36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jc w:val="center"/>
        <w:rPr>
          <w:sz w:val="23"/>
          <w:szCs w:val="23"/>
        </w:rPr>
      </w:pPr>
      <w:r>
        <w:rPr>
          <w:sz w:val="23"/>
          <w:szCs w:val="23"/>
        </w:rPr>
        <w:t>Porto Velho, 09 de junho de 2017.</w:t>
      </w:r>
    </w:p>
    <w:p>
      <w:pPr>
        <w:pStyle w:val="Normal"/>
        <w:spacing w:lineRule="auto" w:line="36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/>
      </w:pPr>
      <w:r>
        <w:rPr/>
        <w:t>Prof. Dr. Leonardo de Azevedo Calderon</w:t>
      </w:r>
    </w:p>
    <w:p>
      <w:pPr>
        <w:pStyle w:val="Normal"/>
        <w:jc w:val="center"/>
        <w:rPr/>
      </w:pPr>
      <w:r>
        <w:rPr/>
        <w:t>Pró-Reitor de Pós-Graduação e Pesquisa – PROPESQ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Portaria n.º 284/2017/GR/UNIR</w:t>
      </w:r>
    </w:p>
    <w:p>
      <w:pPr>
        <w:pStyle w:val="Normal"/>
        <w:jc w:val="center"/>
        <w:rPr>
          <w:sz w:val="23"/>
          <w:szCs w:val="23"/>
        </w:rPr>
      </w:pPr>
      <w:r>
        <w:rPr/>
        <w:t>Presidente do CTC/UNIR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5b2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55b24"/>
    <w:rPr>
      <w:rFonts w:ascii="Tahoma" w:hAnsi="Tahoma" w:eastAsia="Times New Roman" w:cs="Tahoma"/>
      <w:sz w:val="16"/>
      <w:szCs w:val="16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5b24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ab103f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LibreOffice/5.2.6.2$Windows_x86 LibreOffice_project/a3100ed2409ebf1c212f5048fbe377c281438fdc</Application>
  <Pages>1</Pages>
  <Words>227</Words>
  <Characters>1369</Characters>
  <CharactersWithSpaces>1588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2017-06-10T00:44:00Z</dcterms:created>
  <dc:creator>UNIR</dc:creator>
  <dc:description/>
  <dc:language>pt-BR</dc:language>
  <cp:lastModifiedBy>usuario</cp:lastModifiedBy>
  <cp:lastPrinted>2017-06-09T23:20:00Z</cp:lastPrinted>
  <dcterms:modified xsi:type="dcterms:W3CDTF">2017-06-10T00:44:00Z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